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82E1A" w14:textId="7FD9BACB" w:rsidR="00687BD9" w:rsidRDefault="00687BD9" w:rsidP="00687BD9">
      <w:pPr>
        <w:pStyle w:val="NormalWeb"/>
      </w:pPr>
      <w:r>
        <w:rPr>
          <w:noProof/>
        </w:rPr>
        <w:drawing>
          <wp:inline distT="0" distB="0" distL="0" distR="0" wp14:anchorId="03D16D3B" wp14:editId="5A867BFC">
            <wp:extent cx="3695065" cy="1844054"/>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99189" cy="1846112"/>
                    </a:xfrm>
                    <a:prstGeom prst="rect">
                      <a:avLst/>
                    </a:prstGeom>
                    <a:noFill/>
                    <a:ln>
                      <a:noFill/>
                    </a:ln>
                  </pic:spPr>
                </pic:pic>
              </a:graphicData>
            </a:graphic>
          </wp:inline>
        </w:drawing>
      </w:r>
    </w:p>
    <w:p w14:paraId="05600125" w14:textId="77777777" w:rsidR="00687BD9" w:rsidRDefault="00687BD9">
      <w:pPr>
        <w:spacing w:before="240" w:after="240"/>
        <w:rPr>
          <w:b/>
        </w:rPr>
      </w:pPr>
    </w:p>
    <w:p w14:paraId="7FEE4359" w14:textId="77777777" w:rsidR="00687BD9" w:rsidRDefault="00687BD9">
      <w:pPr>
        <w:spacing w:before="240" w:after="240"/>
        <w:rPr>
          <w:b/>
        </w:rPr>
      </w:pPr>
    </w:p>
    <w:p w14:paraId="00000001" w14:textId="4F18A7E8" w:rsidR="00060A2A" w:rsidRDefault="00000000">
      <w:pPr>
        <w:spacing w:before="240" w:after="240"/>
      </w:pPr>
      <w:r>
        <w:rPr>
          <w:b/>
        </w:rPr>
        <w:t xml:space="preserve">Position Title: </w:t>
      </w:r>
      <w:r>
        <w:t xml:space="preserve">HEAD COACH </w:t>
      </w:r>
    </w:p>
    <w:p w14:paraId="00000002" w14:textId="77777777" w:rsidR="00060A2A" w:rsidRDefault="00000000">
      <w:pPr>
        <w:spacing w:before="240" w:after="240"/>
      </w:pPr>
      <w:r>
        <w:rPr>
          <w:b/>
        </w:rPr>
        <w:t>Reports to:</w:t>
      </w:r>
      <w:r>
        <w:t xml:space="preserve"> Darebin Committee</w:t>
      </w:r>
    </w:p>
    <w:p w14:paraId="00000003" w14:textId="77777777" w:rsidR="00060A2A" w:rsidRDefault="00000000">
      <w:pPr>
        <w:spacing w:before="240" w:after="240"/>
      </w:pPr>
      <w:r>
        <w:rPr>
          <w:b/>
        </w:rPr>
        <w:t>Reported to by</w:t>
      </w:r>
      <w:r>
        <w:t xml:space="preserve">: Rep Coaches </w:t>
      </w:r>
    </w:p>
    <w:p w14:paraId="00000004" w14:textId="77777777" w:rsidR="00060A2A" w:rsidRDefault="00000000">
      <w:pPr>
        <w:spacing w:before="240" w:after="240"/>
      </w:pPr>
      <w:r>
        <w:rPr>
          <w:b/>
        </w:rPr>
        <w:t>Employment Status</w:t>
      </w:r>
      <w:r>
        <w:t>: Volunteer</w:t>
      </w:r>
    </w:p>
    <w:p w14:paraId="00000005" w14:textId="77777777" w:rsidR="00060A2A" w:rsidRDefault="00000000">
      <w:pPr>
        <w:spacing w:before="240" w:after="240"/>
      </w:pPr>
      <w:r>
        <w:rPr>
          <w:b/>
        </w:rPr>
        <w:t>Time Commitment:</w:t>
      </w:r>
      <w:r>
        <w:t xml:space="preserve"> 5-10 hours per week</w:t>
      </w:r>
    </w:p>
    <w:p w14:paraId="00000006" w14:textId="77777777" w:rsidR="00060A2A" w:rsidRDefault="00000000">
      <w:pPr>
        <w:spacing w:before="240" w:after="240"/>
        <w:rPr>
          <w:b/>
        </w:rPr>
      </w:pPr>
      <w:r>
        <w:rPr>
          <w:b/>
        </w:rPr>
        <w:t>Commitment to Child Safety Standards</w:t>
      </w:r>
    </w:p>
    <w:p w14:paraId="00000007" w14:textId="77777777" w:rsidR="00060A2A" w:rsidRDefault="00000000">
      <w:pPr>
        <w:spacing w:before="240" w:after="240"/>
      </w:pPr>
      <w:r>
        <w:t xml:space="preserve">Safety We require all applicants to undergo background checks and screening prior to or during any appointment. Netball’s Commitment Statement to Safeguarding Children and Young People and other important information can be found at </w:t>
      </w:r>
      <w:hyperlink r:id="rId6">
        <w:r>
          <w:rPr>
            <w:color w:val="1155CC"/>
            <w:u w:val="single"/>
          </w:rPr>
          <w:t>https://vic.netball.com.au/child-safety-netball</w:t>
        </w:r>
      </w:hyperlink>
    </w:p>
    <w:p w14:paraId="00000008" w14:textId="24F7648F" w:rsidR="00060A2A" w:rsidRDefault="00000000">
      <w:pPr>
        <w:spacing w:before="240" w:after="240"/>
      </w:pPr>
      <w:r>
        <w:t xml:space="preserve">At </w:t>
      </w:r>
      <w:r w:rsidR="00687BD9">
        <w:t>Darebin</w:t>
      </w:r>
      <w:r>
        <w:t xml:space="preserve"> netball association, we embrace diversity in gender, age, ethnicity, disability, </w:t>
      </w:r>
      <w:proofErr w:type="gramStart"/>
      <w:r>
        <w:t>religion</w:t>
      </w:r>
      <w:proofErr w:type="gramEnd"/>
      <w:r>
        <w:t xml:space="preserve"> and sexual orientation. We are committed to providing a safe environment for children across Netball.  </w:t>
      </w:r>
      <w:r w:rsidR="00687BD9">
        <w:t>Darebin</w:t>
      </w:r>
      <w:r>
        <w:t xml:space="preserve"> netball association is committed to Safeguarding Children &amp; Young People Every person in the netball community has a responsibility to understand their role in ensuring the safety and wellbeing of all children and young people in our care. Darebin netball association is committed to promoting and protecting the rights of children and preventing abuse from occurring by fostering a culture where children feel safe and empowered. We also seek to ensure the cultural safety of First Nations children, children from culturally and/or linguistically diverse backgrounds and children with a disability.</w:t>
      </w:r>
    </w:p>
    <w:p w14:paraId="00000009" w14:textId="77777777" w:rsidR="00060A2A" w:rsidRDefault="00000000">
      <w:pPr>
        <w:spacing w:before="240" w:after="240"/>
        <w:rPr>
          <w:b/>
        </w:rPr>
      </w:pPr>
      <w:r>
        <w:rPr>
          <w:b/>
        </w:rPr>
        <w:t>Primary Purpose of Position</w:t>
      </w:r>
    </w:p>
    <w:p w14:paraId="0000000A" w14:textId="77777777" w:rsidR="00060A2A" w:rsidRDefault="00000000">
      <w:pPr>
        <w:numPr>
          <w:ilvl w:val="0"/>
          <w:numId w:val="1"/>
        </w:numPr>
        <w:spacing w:before="240" w:after="240"/>
      </w:pPr>
      <w:r>
        <w:t xml:space="preserve"> Responsible for the training, development and management of coaches and players. Help create a pathway for player to grow though the </w:t>
      </w:r>
      <w:proofErr w:type="gramStart"/>
      <w:r>
        <w:t>program</w:t>
      </w:r>
      <w:proofErr w:type="gramEnd"/>
    </w:p>
    <w:p w14:paraId="52ECF50E" w14:textId="77777777" w:rsidR="00687BD9" w:rsidRDefault="00687BD9">
      <w:pPr>
        <w:rPr>
          <w:b/>
        </w:rPr>
      </w:pPr>
      <w:r>
        <w:rPr>
          <w:b/>
        </w:rPr>
        <w:br w:type="page"/>
      </w:r>
    </w:p>
    <w:p w14:paraId="0000000B" w14:textId="41D99319" w:rsidR="00060A2A" w:rsidRDefault="00000000">
      <w:pPr>
        <w:spacing w:before="240" w:after="240"/>
        <w:rPr>
          <w:b/>
        </w:rPr>
      </w:pPr>
      <w:r>
        <w:rPr>
          <w:b/>
        </w:rPr>
        <w:lastRenderedPageBreak/>
        <w:t>Key Responsibilities</w:t>
      </w:r>
    </w:p>
    <w:p w14:paraId="0000000C" w14:textId="77777777" w:rsidR="00060A2A" w:rsidRDefault="00000000">
      <w:pPr>
        <w:numPr>
          <w:ilvl w:val="0"/>
          <w:numId w:val="3"/>
        </w:numPr>
        <w:spacing w:before="240"/>
      </w:pPr>
      <w:r>
        <w:t xml:space="preserve">Conduct regular meetings with the coaches and report to the committee important information from </w:t>
      </w:r>
      <w:proofErr w:type="gramStart"/>
      <w:r>
        <w:t>meetings</w:t>
      </w:r>
      <w:proofErr w:type="gramEnd"/>
      <w:r>
        <w:t xml:space="preserve"> </w:t>
      </w:r>
    </w:p>
    <w:p w14:paraId="0000000D" w14:textId="77777777" w:rsidR="00060A2A" w:rsidRDefault="00000000">
      <w:pPr>
        <w:numPr>
          <w:ilvl w:val="0"/>
          <w:numId w:val="3"/>
        </w:numPr>
      </w:pPr>
      <w:r>
        <w:t xml:space="preserve">Help organise and inform coaches on coaching courses/clinics and </w:t>
      </w:r>
      <w:proofErr w:type="gramStart"/>
      <w:r>
        <w:t>accreditation</w:t>
      </w:r>
      <w:proofErr w:type="gramEnd"/>
    </w:p>
    <w:p w14:paraId="0000000E" w14:textId="77777777" w:rsidR="00060A2A" w:rsidRDefault="00000000">
      <w:pPr>
        <w:numPr>
          <w:ilvl w:val="0"/>
          <w:numId w:val="3"/>
        </w:numPr>
      </w:pPr>
      <w:r>
        <w:t xml:space="preserve">Foster the growth and raise the standards of the </w:t>
      </w:r>
      <w:proofErr w:type="gramStart"/>
      <w:r>
        <w:t>coaches</w:t>
      </w:r>
      <w:proofErr w:type="gramEnd"/>
    </w:p>
    <w:p w14:paraId="0000000F" w14:textId="77777777" w:rsidR="00060A2A" w:rsidRDefault="00000000">
      <w:pPr>
        <w:numPr>
          <w:ilvl w:val="0"/>
          <w:numId w:val="3"/>
        </w:numPr>
      </w:pPr>
      <w:r>
        <w:t xml:space="preserve">Ensure all coaches are recognised for their efforts per the </w:t>
      </w:r>
      <w:proofErr w:type="gramStart"/>
      <w:r>
        <w:t>associations</w:t>
      </w:r>
      <w:proofErr w:type="gramEnd"/>
    </w:p>
    <w:p w14:paraId="00000010" w14:textId="77777777" w:rsidR="00060A2A" w:rsidRDefault="00000000">
      <w:pPr>
        <w:numPr>
          <w:ilvl w:val="0"/>
          <w:numId w:val="3"/>
        </w:numPr>
      </w:pPr>
      <w:r>
        <w:t xml:space="preserve">Be the first point of contact for conflict resolution for players and </w:t>
      </w:r>
      <w:proofErr w:type="gramStart"/>
      <w:r>
        <w:t>coaches</w:t>
      </w:r>
      <w:proofErr w:type="gramEnd"/>
    </w:p>
    <w:p w14:paraId="00000011" w14:textId="77777777" w:rsidR="00060A2A" w:rsidRDefault="00000000">
      <w:pPr>
        <w:numPr>
          <w:ilvl w:val="0"/>
          <w:numId w:val="3"/>
        </w:numPr>
      </w:pPr>
      <w:r>
        <w:t xml:space="preserve">Can communicate effectively and has good interpersonal </w:t>
      </w:r>
      <w:proofErr w:type="gramStart"/>
      <w:r>
        <w:t>skills</w:t>
      </w:r>
      <w:proofErr w:type="gramEnd"/>
    </w:p>
    <w:p w14:paraId="00000012" w14:textId="77777777" w:rsidR="00060A2A" w:rsidRDefault="00000000">
      <w:pPr>
        <w:numPr>
          <w:ilvl w:val="0"/>
          <w:numId w:val="3"/>
        </w:numPr>
      </w:pPr>
      <w:r>
        <w:t>Positive and enthusiastic</w:t>
      </w:r>
    </w:p>
    <w:p w14:paraId="00000013" w14:textId="77777777" w:rsidR="00060A2A" w:rsidRDefault="00000000">
      <w:pPr>
        <w:numPr>
          <w:ilvl w:val="0"/>
          <w:numId w:val="3"/>
        </w:numPr>
      </w:pPr>
      <w:r>
        <w:t xml:space="preserve">Well organised and able to work in an orderly </w:t>
      </w:r>
      <w:proofErr w:type="gramStart"/>
      <w:r>
        <w:t>manner</w:t>
      </w:r>
      <w:proofErr w:type="gramEnd"/>
    </w:p>
    <w:p w14:paraId="00000014" w14:textId="77777777" w:rsidR="00060A2A" w:rsidRDefault="00000000">
      <w:pPr>
        <w:numPr>
          <w:ilvl w:val="0"/>
          <w:numId w:val="3"/>
        </w:numPr>
      </w:pPr>
      <w:r>
        <w:t xml:space="preserve">Be able to relate to a diverse group of </w:t>
      </w:r>
      <w:proofErr w:type="gramStart"/>
      <w:r>
        <w:t>individuals</w:t>
      </w:r>
      <w:proofErr w:type="gramEnd"/>
    </w:p>
    <w:p w14:paraId="00000015" w14:textId="77777777" w:rsidR="00060A2A" w:rsidRDefault="00000000">
      <w:pPr>
        <w:numPr>
          <w:ilvl w:val="0"/>
          <w:numId w:val="3"/>
        </w:numPr>
      </w:pPr>
      <w:r>
        <w:t xml:space="preserve">Can maintain confidentiality on relevant </w:t>
      </w:r>
      <w:proofErr w:type="gramStart"/>
      <w:r>
        <w:t>matters</w:t>
      </w:r>
      <w:proofErr w:type="gramEnd"/>
    </w:p>
    <w:p w14:paraId="00000016" w14:textId="77777777" w:rsidR="00060A2A" w:rsidRDefault="00000000">
      <w:pPr>
        <w:numPr>
          <w:ilvl w:val="0"/>
          <w:numId w:val="3"/>
        </w:numPr>
      </w:pPr>
      <w:r>
        <w:t xml:space="preserve">Has a good working knowledge of the Constitution, By-laws, </w:t>
      </w:r>
      <w:proofErr w:type="gramStart"/>
      <w:r>
        <w:t>Rules</w:t>
      </w:r>
      <w:proofErr w:type="gramEnd"/>
      <w:r>
        <w:t xml:space="preserve"> and Policies of the organisation</w:t>
      </w:r>
    </w:p>
    <w:p w14:paraId="00000017" w14:textId="39505981" w:rsidR="00060A2A" w:rsidRDefault="00000000">
      <w:pPr>
        <w:numPr>
          <w:ilvl w:val="0"/>
          <w:numId w:val="3"/>
        </w:numPr>
      </w:pPr>
      <w:r>
        <w:t xml:space="preserve">IT Competency- familiar with basic operation systems including </w:t>
      </w:r>
      <w:r w:rsidR="00687BD9">
        <w:t xml:space="preserve">Netball Connect </w:t>
      </w:r>
    </w:p>
    <w:p w14:paraId="00000018" w14:textId="77777777" w:rsidR="00060A2A" w:rsidRDefault="00000000">
      <w:pPr>
        <w:numPr>
          <w:ilvl w:val="0"/>
          <w:numId w:val="3"/>
        </w:numPr>
      </w:pPr>
      <w:r>
        <w:t xml:space="preserve">Ethical, </w:t>
      </w:r>
      <w:proofErr w:type="gramStart"/>
      <w:r>
        <w:t>honest</w:t>
      </w:r>
      <w:proofErr w:type="gramEnd"/>
      <w:r>
        <w:t xml:space="preserve"> and trustworthy</w:t>
      </w:r>
    </w:p>
    <w:p w14:paraId="00000019" w14:textId="77777777" w:rsidR="00060A2A" w:rsidRDefault="00000000">
      <w:pPr>
        <w:numPr>
          <w:ilvl w:val="0"/>
          <w:numId w:val="3"/>
        </w:numPr>
      </w:pPr>
      <w:r>
        <w:t>Dedicated association person</w:t>
      </w:r>
    </w:p>
    <w:p w14:paraId="0000001A" w14:textId="77777777" w:rsidR="00060A2A" w:rsidRDefault="00000000">
      <w:pPr>
        <w:numPr>
          <w:ilvl w:val="0"/>
          <w:numId w:val="3"/>
        </w:numPr>
        <w:spacing w:after="240"/>
      </w:pPr>
      <w:r>
        <w:t>Hold a minimum of Development Coaching Accreditation</w:t>
      </w:r>
    </w:p>
    <w:p w14:paraId="0000001B" w14:textId="77777777" w:rsidR="00060A2A" w:rsidRDefault="00000000">
      <w:pPr>
        <w:spacing w:before="240" w:after="240"/>
        <w:rPr>
          <w:b/>
        </w:rPr>
      </w:pPr>
      <w:r>
        <w:rPr>
          <w:b/>
        </w:rPr>
        <w:t>Other Requirements</w:t>
      </w:r>
    </w:p>
    <w:p w14:paraId="0000001C" w14:textId="77777777" w:rsidR="00060A2A" w:rsidRDefault="00000000">
      <w:pPr>
        <w:numPr>
          <w:ilvl w:val="0"/>
          <w:numId w:val="2"/>
        </w:numPr>
        <w:spacing w:before="240" w:after="240"/>
      </w:pPr>
      <w:r>
        <w:t>·Working with Children Check</w:t>
      </w:r>
    </w:p>
    <w:p w14:paraId="0000001D" w14:textId="77777777" w:rsidR="00060A2A" w:rsidRDefault="00060A2A">
      <w:pPr>
        <w:spacing w:before="240" w:after="240"/>
      </w:pPr>
    </w:p>
    <w:p w14:paraId="0000001E" w14:textId="77777777" w:rsidR="00060A2A" w:rsidRDefault="00060A2A"/>
    <w:sectPr w:rsidR="00060A2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62025"/>
    <w:multiLevelType w:val="multilevel"/>
    <w:tmpl w:val="B4968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D122748"/>
    <w:multiLevelType w:val="multilevel"/>
    <w:tmpl w:val="7F0C7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5384152"/>
    <w:multiLevelType w:val="multilevel"/>
    <w:tmpl w:val="71901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12481749">
    <w:abstractNumId w:val="1"/>
  </w:num>
  <w:num w:numId="2" w16cid:durableId="741685434">
    <w:abstractNumId w:val="2"/>
  </w:num>
  <w:num w:numId="3" w16cid:durableId="1171066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A2A"/>
    <w:rsid w:val="00060A2A"/>
    <w:rsid w:val="00687B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4A4D6"/>
  <w15:docId w15:val="{B0A0E9B5-2854-4490-A8DB-E8936DDE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687BD9"/>
    <w:pPr>
      <w:spacing w:before="100" w:beforeAutospacing="1" w:after="100" w:afterAutospacing="1" w:line="240" w:lineRule="auto"/>
    </w:pPr>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6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c.netball.com.au/child-safety-netbal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Zucco</dc:creator>
  <cp:lastModifiedBy>Julie Zucco</cp:lastModifiedBy>
  <cp:revision>2</cp:revision>
  <dcterms:created xsi:type="dcterms:W3CDTF">2024-07-23T23:57:00Z</dcterms:created>
  <dcterms:modified xsi:type="dcterms:W3CDTF">2024-07-23T23:57:00Z</dcterms:modified>
</cp:coreProperties>
</file>